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3993DC" w14:textId="19F80456" w:rsidR="00362525" w:rsidRPr="007F4A7B" w:rsidRDefault="004A7786" w:rsidP="004A7786">
      <w:pPr>
        <w:rPr>
          <w:rFonts w:ascii="Times New Roman" w:hAnsi="Times New Roman" w:cs="Times New Roman"/>
          <w:b/>
          <w:bCs/>
          <w:sz w:val="24"/>
          <w:szCs w:val="24"/>
        </w:rPr>
      </w:pPr>
      <w:r>
        <w:rPr>
          <w:rFonts w:ascii="Times New Roman" w:hAnsi="Times New Roman" w:cs="Times New Roman"/>
          <w:sz w:val="24"/>
          <w:szCs w:val="24"/>
        </w:rPr>
        <w:t xml:space="preserve">Draft </w:t>
      </w:r>
      <w:r>
        <w:rPr>
          <w:rFonts w:ascii="Times New Roman" w:hAnsi="Times New Roman" w:cs="Times New Roman"/>
          <w:b/>
          <w:bCs/>
          <w:sz w:val="24"/>
          <w:szCs w:val="24"/>
        </w:rPr>
        <w:t xml:space="preserve">Item 5 </w:t>
      </w:r>
      <w:r w:rsidR="00362525" w:rsidRPr="007F4A7B">
        <w:rPr>
          <w:rFonts w:ascii="Times New Roman" w:hAnsi="Times New Roman" w:cs="Times New Roman"/>
          <w:b/>
          <w:bCs/>
          <w:sz w:val="24"/>
          <w:szCs w:val="24"/>
        </w:rPr>
        <w:t>BSWCD Programs</w:t>
      </w:r>
    </w:p>
    <w:p w14:paraId="76C1539A" w14:textId="4BE78A95" w:rsidR="007B2E4E" w:rsidRDefault="0003546F" w:rsidP="00101DC5">
      <w:pPr>
        <w:rPr>
          <w:rFonts w:ascii="Times New Roman" w:hAnsi="Times New Roman" w:cs="Times New Roman"/>
          <w:b/>
          <w:bCs/>
          <w:sz w:val="24"/>
          <w:szCs w:val="24"/>
        </w:rPr>
      </w:pPr>
      <w:r w:rsidRPr="0003546F">
        <w:rPr>
          <w:rFonts w:ascii="Times New Roman" w:hAnsi="Times New Roman" w:cs="Times New Roman"/>
          <w:b/>
          <w:bCs/>
          <w:sz w:val="24"/>
          <w:szCs w:val="24"/>
        </w:rPr>
        <w:t>Flooding</w:t>
      </w:r>
    </w:p>
    <w:p w14:paraId="5911E55A" w14:textId="6A93D01B" w:rsidR="00B47E47" w:rsidRDefault="004A2D46" w:rsidP="00101DC5">
      <w:pPr>
        <w:rPr>
          <w:rFonts w:ascii="Times New Roman" w:hAnsi="Times New Roman" w:cs="Times New Roman"/>
          <w:sz w:val="24"/>
          <w:szCs w:val="24"/>
        </w:rPr>
      </w:pPr>
      <w:r>
        <w:rPr>
          <w:rFonts w:ascii="Times New Roman" w:hAnsi="Times New Roman" w:cs="Times New Roman"/>
          <w:sz w:val="24"/>
          <w:szCs w:val="24"/>
        </w:rPr>
        <w:t xml:space="preserve">The BSWCD </w:t>
      </w:r>
      <w:r w:rsidR="00DE7E80">
        <w:rPr>
          <w:rFonts w:ascii="Times New Roman" w:hAnsi="Times New Roman" w:cs="Times New Roman"/>
          <w:sz w:val="24"/>
          <w:szCs w:val="24"/>
        </w:rPr>
        <w:t>began</w:t>
      </w:r>
      <w:r>
        <w:rPr>
          <w:rFonts w:ascii="Times New Roman" w:hAnsi="Times New Roman" w:cs="Times New Roman"/>
          <w:sz w:val="24"/>
          <w:szCs w:val="24"/>
        </w:rPr>
        <w:t xml:space="preserve"> evaluating f</w:t>
      </w:r>
      <w:r w:rsidR="0003546F" w:rsidRPr="0003546F">
        <w:rPr>
          <w:rFonts w:ascii="Times New Roman" w:hAnsi="Times New Roman" w:cs="Times New Roman"/>
          <w:sz w:val="24"/>
          <w:szCs w:val="24"/>
        </w:rPr>
        <w:t xml:space="preserve">looding </w:t>
      </w:r>
      <w:r w:rsidR="0003546F">
        <w:rPr>
          <w:rFonts w:ascii="Times New Roman" w:hAnsi="Times New Roman" w:cs="Times New Roman"/>
          <w:sz w:val="24"/>
          <w:szCs w:val="24"/>
        </w:rPr>
        <w:t>along Bradford County’s Creeks</w:t>
      </w:r>
      <w:r>
        <w:rPr>
          <w:rFonts w:ascii="Times New Roman" w:hAnsi="Times New Roman" w:cs="Times New Roman"/>
          <w:sz w:val="24"/>
          <w:szCs w:val="24"/>
        </w:rPr>
        <w:t xml:space="preserve"> and lakes </w:t>
      </w:r>
      <w:r w:rsidR="00AF7320">
        <w:rPr>
          <w:rFonts w:ascii="Times New Roman" w:hAnsi="Times New Roman" w:cs="Times New Roman"/>
          <w:sz w:val="24"/>
          <w:szCs w:val="24"/>
        </w:rPr>
        <w:t>after</w:t>
      </w:r>
      <w:r w:rsidR="0040759E" w:rsidRPr="0040759E">
        <w:rPr>
          <w:rFonts w:ascii="Times New Roman" w:hAnsi="Times New Roman" w:cs="Times New Roman"/>
          <w:sz w:val="24"/>
          <w:szCs w:val="24"/>
        </w:rPr>
        <w:t xml:space="preserve"> Tropical Storm Debby in June 2012</w:t>
      </w:r>
      <w:r w:rsidR="00AF7320">
        <w:rPr>
          <w:rFonts w:ascii="Times New Roman" w:hAnsi="Times New Roman" w:cs="Times New Roman"/>
          <w:sz w:val="24"/>
          <w:szCs w:val="24"/>
        </w:rPr>
        <w:t xml:space="preserve">. </w:t>
      </w:r>
      <w:r w:rsidR="0040759E" w:rsidRPr="0040759E">
        <w:rPr>
          <w:rFonts w:ascii="Times New Roman" w:hAnsi="Times New Roman" w:cs="Times New Roman"/>
          <w:sz w:val="24"/>
          <w:szCs w:val="24"/>
        </w:rPr>
        <w:t xml:space="preserve"> </w:t>
      </w:r>
      <w:r w:rsidR="00AF7320">
        <w:rPr>
          <w:rFonts w:ascii="Times New Roman" w:hAnsi="Times New Roman" w:cs="Times New Roman"/>
          <w:sz w:val="24"/>
          <w:szCs w:val="24"/>
        </w:rPr>
        <w:t>T</w:t>
      </w:r>
      <w:r w:rsidR="0040759E" w:rsidRPr="0040759E">
        <w:rPr>
          <w:rFonts w:ascii="Times New Roman" w:hAnsi="Times New Roman" w:cs="Times New Roman"/>
          <w:sz w:val="24"/>
          <w:szCs w:val="24"/>
        </w:rPr>
        <w:t xml:space="preserve">he BSWCD examined the drainage </w:t>
      </w:r>
      <w:r w:rsidR="00354B22">
        <w:rPr>
          <w:rFonts w:ascii="Times New Roman" w:hAnsi="Times New Roman" w:cs="Times New Roman"/>
          <w:sz w:val="24"/>
          <w:szCs w:val="24"/>
        </w:rPr>
        <w:t>infrastructure</w:t>
      </w:r>
      <w:r w:rsidR="0040759E" w:rsidRPr="0040759E">
        <w:rPr>
          <w:rFonts w:ascii="Times New Roman" w:hAnsi="Times New Roman" w:cs="Times New Roman"/>
          <w:sz w:val="24"/>
          <w:szCs w:val="24"/>
        </w:rPr>
        <w:t xml:space="preserve"> in Bradford County to get a better understanding of the conditions that contributed to </w:t>
      </w:r>
      <w:r w:rsidR="00B47E47">
        <w:rPr>
          <w:rFonts w:ascii="Times New Roman" w:hAnsi="Times New Roman" w:cs="Times New Roman"/>
          <w:sz w:val="24"/>
          <w:szCs w:val="24"/>
        </w:rPr>
        <w:t xml:space="preserve">the </w:t>
      </w:r>
      <w:r w:rsidR="0040759E" w:rsidRPr="0040759E">
        <w:rPr>
          <w:rFonts w:ascii="Times New Roman" w:hAnsi="Times New Roman" w:cs="Times New Roman"/>
          <w:sz w:val="24"/>
          <w:szCs w:val="24"/>
        </w:rPr>
        <w:t xml:space="preserve">flooding from Debby.  </w:t>
      </w:r>
      <w:r w:rsidR="00B47E47">
        <w:rPr>
          <w:rFonts w:ascii="Times New Roman" w:hAnsi="Times New Roman" w:cs="Times New Roman"/>
          <w:sz w:val="24"/>
          <w:szCs w:val="24"/>
        </w:rPr>
        <w:t>Water leve</w:t>
      </w:r>
      <w:r w:rsidR="00AF7320">
        <w:rPr>
          <w:rFonts w:ascii="Times New Roman" w:hAnsi="Times New Roman" w:cs="Times New Roman"/>
          <w:sz w:val="24"/>
          <w:szCs w:val="24"/>
        </w:rPr>
        <w:t xml:space="preserve">ls </w:t>
      </w:r>
      <w:r w:rsidR="00E06336">
        <w:rPr>
          <w:rFonts w:ascii="Times New Roman" w:hAnsi="Times New Roman" w:cs="Times New Roman"/>
          <w:sz w:val="24"/>
          <w:szCs w:val="24"/>
        </w:rPr>
        <w:t xml:space="preserve">at drainage canals, creeks and rivers </w:t>
      </w:r>
      <w:r w:rsidR="00AF7320">
        <w:rPr>
          <w:rFonts w:ascii="Times New Roman" w:hAnsi="Times New Roman" w:cs="Times New Roman"/>
          <w:sz w:val="24"/>
          <w:szCs w:val="24"/>
        </w:rPr>
        <w:t>were</w:t>
      </w:r>
      <w:r w:rsidR="00B47E47">
        <w:rPr>
          <w:rFonts w:ascii="Times New Roman" w:hAnsi="Times New Roman" w:cs="Times New Roman"/>
          <w:sz w:val="24"/>
          <w:szCs w:val="24"/>
        </w:rPr>
        <w:t xml:space="preserve"> measur</w:t>
      </w:r>
      <w:r w:rsidR="00AF7320">
        <w:rPr>
          <w:rFonts w:ascii="Times New Roman" w:hAnsi="Times New Roman" w:cs="Times New Roman"/>
          <w:sz w:val="24"/>
          <w:szCs w:val="24"/>
        </w:rPr>
        <w:t>ed</w:t>
      </w:r>
      <w:r w:rsidR="00B47E47">
        <w:rPr>
          <w:rFonts w:ascii="Times New Roman" w:hAnsi="Times New Roman" w:cs="Times New Roman"/>
          <w:sz w:val="24"/>
          <w:szCs w:val="24"/>
        </w:rPr>
        <w:t xml:space="preserve"> from bridge and culverts </w:t>
      </w:r>
      <w:r w:rsidR="00E06336">
        <w:rPr>
          <w:rFonts w:ascii="Times New Roman" w:hAnsi="Times New Roman" w:cs="Times New Roman"/>
          <w:sz w:val="24"/>
          <w:szCs w:val="24"/>
        </w:rPr>
        <w:t>elements of roads in the County</w:t>
      </w:r>
      <w:r w:rsidR="00B47E47">
        <w:rPr>
          <w:rFonts w:ascii="Times New Roman" w:hAnsi="Times New Roman" w:cs="Times New Roman"/>
          <w:sz w:val="24"/>
          <w:szCs w:val="24"/>
        </w:rPr>
        <w:t xml:space="preserve">.  The data collected </w:t>
      </w:r>
      <w:r w:rsidR="00E06336">
        <w:rPr>
          <w:rFonts w:ascii="Times New Roman" w:hAnsi="Times New Roman" w:cs="Times New Roman"/>
          <w:sz w:val="24"/>
          <w:szCs w:val="24"/>
        </w:rPr>
        <w:t xml:space="preserve">along with the data Suwannee River Water Management District (SRWMD) surface water level monitoring network </w:t>
      </w:r>
      <w:r w:rsidR="00B47E47">
        <w:rPr>
          <w:rFonts w:ascii="Times New Roman" w:hAnsi="Times New Roman" w:cs="Times New Roman"/>
          <w:sz w:val="24"/>
          <w:szCs w:val="24"/>
        </w:rPr>
        <w:t xml:space="preserve">allowed the BSWCD to identify locations where water levels could be easily monitored and highwater levels could be used to warn downstream residents of the potential for flooding. </w:t>
      </w:r>
    </w:p>
    <w:p w14:paraId="1B7A9898" w14:textId="3D60B54B" w:rsidR="00354B22" w:rsidRDefault="00354B22" w:rsidP="00101DC5">
      <w:pPr>
        <w:rPr>
          <w:rFonts w:ascii="Times New Roman" w:hAnsi="Times New Roman" w:cs="Times New Roman"/>
          <w:sz w:val="24"/>
          <w:szCs w:val="24"/>
        </w:rPr>
      </w:pPr>
      <w:r>
        <w:rPr>
          <w:rFonts w:ascii="Times New Roman" w:hAnsi="Times New Roman" w:cs="Times New Roman"/>
          <w:sz w:val="24"/>
          <w:szCs w:val="24"/>
        </w:rPr>
        <w:t>A Flood Warning Plan was submitted to the Bradford County Sheriff in September 2017.  Hurricane Irma occurred in October 2017 before the plan could be initiated.  Flooding occurred during the night and people awoke to flooded homes</w:t>
      </w:r>
      <w:r w:rsidR="00FE4010">
        <w:rPr>
          <w:rFonts w:ascii="Times New Roman" w:hAnsi="Times New Roman" w:cs="Times New Roman"/>
          <w:sz w:val="24"/>
          <w:szCs w:val="24"/>
        </w:rPr>
        <w:t>,</w:t>
      </w:r>
      <w:r>
        <w:rPr>
          <w:rFonts w:ascii="Times New Roman" w:hAnsi="Times New Roman" w:cs="Times New Roman"/>
          <w:sz w:val="24"/>
          <w:szCs w:val="24"/>
        </w:rPr>
        <w:t xml:space="preserve"> </w:t>
      </w:r>
      <w:r w:rsidR="00AF7320">
        <w:rPr>
          <w:rFonts w:ascii="Times New Roman" w:hAnsi="Times New Roman" w:cs="Times New Roman"/>
          <w:sz w:val="24"/>
          <w:szCs w:val="24"/>
        </w:rPr>
        <w:t>apartments,</w:t>
      </w:r>
      <w:r>
        <w:rPr>
          <w:rFonts w:ascii="Times New Roman" w:hAnsi="Times New Roman" w:cs="Times New Roman"/>
          <w:sz w:val="24"/>
          <w:szCs w:val="24"/>
        </w:rPr>
        <w:t xml:space="preserve"> and cars.   </w:t>
      </w:r>
    </w:p>
    <w:p w14:paraId="27791949" w14:textId="03A72659" w:rsidR="00AF7320" w:rsidRDefault="00AF7320" w:rsidP="00246A17">
      <w:pPr>
        <w:rPr>
          <w:rFonts w:ascii="Times New Roman" w:hAnsi="Times New Roman" w:cs="Times New Roman"/>
          <w:sz w:val="24"/>
          <w:szCs w:val="24"/>
        </w:rPr>
      </w:pPr>
      <w:r>
        <w:rPr>
          <w:rFonts w:ascii="Times New Roman" w:hAnsi="Times New Roman" w:cs="Times New Roman"/>
          <w:sz w:val="24"/>
          <w:szCs w:val="24"/>
        </w:rPr>
        <w:t>The BSWCD’s post storm evaluations of Alligator Creek</w:t>
      </w:r>
      <w:r w:rsidR="00DE7E80">
        <w:rPr>
          <w:rFonts w:ascii="Times New Roman" w:hAnsi="Times New Roman" w:cs="Times New Roman"/>
          <w:sz w:val="24"/>
          <w:szCs w:val="24"/>
        </w:rPr>
        <w:t>, Lakes Sampson and Crosby</w:t>
      </w:r>
      <w:r>
        <w:rPr>
          <w:rFonts w:ascii="Times New Roman" w:hAnsi="Times New Roman" w:cs="Times New Roman"/>
          <w:sz w:val="24"/>
          <w:szCs w:val="24"/>
        </w:rPr>
        <w:t xml:space="preserve"> and the Sampson River reveled significant blockages to flow from trees across the channel and accumulation of trash and debris.  A major factor in flooding in Starke resulted from a major blockage just downstream of the </w:t>
      </w:r>
      <w:r w:rsidR="00120203">
        <w:rPr>
          <w:rFonts w:ascii="Times New Roman" w:hAnsi="Times New Roman" w:cs="Times New Roman"/>
          <w:sz w:val="24"/>
          <w:szCs w:val="24"/>
        </w:rPr>
        <w:t>H</w:t>
      </w:r>
      <w:r>
        <w:rPr>
          <w:rFonts w:ascii="Times New Roman" w:hAnsi="Times New Roman" w:cs="Times New Roman"/>
          <w:sz w:val="24"/>
          <w:szCs w:val="24"/>
        </w:rPr>
        <w:t>ighway 301</w:t>
      </w:r>
      <w:r w:rsidR="00120203">
        <w:rPr>
          <w:rFonts w:ascii="Times New Roman" w:hAnsi="Times New Roman" w:cs="Times New Roman"/>
          <w:sz w:val="24"/>
          <w:szCs w:val="24"/>
        </w:rPr>
        <w:t xml:space="preserve"> bridge over Alligator Creek.</w:t>
      </w:r>
      <w:r w:rsidR="00DE7E80">
        <w:rPr>
          <w:rFonts w:ascii="Times New Roman" w:hAnsi="Times New Roman" w:cs="Times New Roman"/>
          <w:sz w:val="24"/>
          <w:szCs w:val="24"/>
        </w:rPr>
        <w:t xml:space="preserve">  Flooding around Lakes Sampson and Crosby were likely </w:t>
      </w:r>
      <w:r w:rsidR="00E0366B">
        <w:rPr>
          <w:rFonts w:ascii="Times New Roman" w:hAnsi="Times New Roman" w:cs="Times New Roman"/>
          <w:sz w:val="24"/>
          <w:szCs w:val="24"/>
        </w:rPr>
        <w:t>made worse by blockages along the Sampson River</w:t>
      </w:r>
    </w:p>
    <w:p w14:paraId="1E13449D" w14:textId="4217D5FD" w:rsidR="00246A17" w:rsidRDefault="00246A17" w:rsidP="00246A17">
      <w:pPr>
        <w:rPr>
          <w:rFonts w:ascii="Times New Roman" w:hAnsi="Times New Roman" w:cs="Times New Roman"/>
          <w:sz w:val="24"/>
          <w:szCs w:val="24"/>
        </w:rPr>
      </w:pPr>
      <w:r>
        <w:rPr>
          <w:rFonts w:ascii="Times New Roman" w:hAnsi="Times New Roman" w:cs="Times New Roman"/>
          <w:sz w:val="24"/>
          <w:szCs w:val="24"/>
        </w:rPr>
        <w:t xml:space="preserve">After Hurricane Irma in 2017 the BSWCD urged Bradford County to apply for a USDA </w:t>
      </w:r>
      <w:r w:rsidR="0003546F">
        <w:rPr>
          <w:rFonts w:ascii="Times New Roman" w:hAnsi="Times New Roman" w:cs="Times New Roman"/>
          <w:sz w:val="24"/>
          <w:szCs w:val="24"/>
        </w:rPr>
        <w:t>NRCS</w:t>
      </w:r>
      <w:r>
        <w:rPr>
          <w:rFonts w:ascii="Times New Roman" w:hAnsi="Times New Roman" w:cs="Times New Roman"/>
          <w:sz w:val="24"/>
          <w:szCs w:val="24"/>
        </w:rPr>
        <w:t xml:space="preserve">   Grant to cover the cost associated with removing debris and sediments deposited in Alligator Creek and the Sampson River.  Bradford County received a $2,4</w:t>
      </w:r>
      <w:r w:rsidR="0003546F">
        <w:rPr>
          <w:rFonts w:ascii="Times New Roman" w:hAnsi="Times New Roman" w:cs="Times New Roman"/>
          <w:sz w:val="24"/>
          <w:szCs w:val="24"/>
        </w:rPr>
        <w:t>94781</w:t>
      </w:r>
      <w:r>
        <w:rPr>
          <w:rFonts w:ascii="Times New Roman" w:hAnsi="Times New Roman" w:cs="Times New Roman"/>
          <w:sz w:val="24"/>
          <w:szCs w:val="24"/>
        </w:rPr>
        <w:t xml:space="preserve"> </w:t>
      </w:r>
      <w:r w:rsidR="0003546F">
        <w:rPr>
          <w:rFonts w:ascii="Times New Roman" w:hAnsi="Times New Roman" w:cs="Times New Roman"/>
          <w:sz w:val="24"/>
          <w:szCs w:val="24"/>
        </w:rPr>
        <w:t xml:space="preserve">USDA NRCS </w:t>
      </w:r>
      <w:r>
        <w:rPr>
          <w:rFonts w:ascii="Times New Roman" w:hAnsi="Times New Roman" w:cs="Times New Roman"/>
          <w:sz w:val="24"/>
          <w:szCs w:val="24"/>
        </w:rPr>
        <w:t>grant to do the debris and sediment removal.</w:t>
      </w:r>
    </w:p>
    <w:p w14:paraId="767F9271" w14:textId="77BE0F44" w:rsidR="00E06336" w:rsidRDefault="00B01A6D" w:rsidP="00246A17">
      <w:pPr>
        <w:rPr>
          <w:rFonts w:ascii="Times New Roman" w:hAnsi="Times New Roman" w:cs="Times New Roman"/>
          <w:sz w:val="24"/>
          <w:szCs w:val="24"/>
        </w:rPr>
      </w:pPr>
      <w:r>
        <w:rPr>
          <w:rFonts w:ascii="Times New Roman" w:hAnsi="Times New Roman" w:cs="Times New Roman"/>
          <w:sz w:val="24"/>
          <w:szCs w:val="24"/>
        </w:rPr>
        <w:t xml:space="preserve">During 2022 the BSWCD drafted a report titled </w:t>
      </w:r>
      <w:proofErr w:type="spellStart"/>
      <w:r w:rsidRPr="00B01A6D">
        <w:rPr>
          <w:rFonts w:ascii="Times New Roman" w:hAnsi="Times New Roman"/>
        </w:rPr>
        <w:t>FloodWise</w:t>
      </w:r>
      <w:proofErr w:type="spellEnd"/>
      <w:r w:rsidRPr="00B01A6D">
        <w:rPr>
          <w:rFonts w:ascii="Times New Roman" w:hAnsi="Times New Roman"/>
        </w:rPr>
        <w:t xml:space="preserve"> Communities Stormwater System Vulnerability Assessment</w:t>
      </w:r>
      <w:r>
        <w:rPr>
          <w:rFonts w:ascii="Times New Roman" w:hAnsi="Times New Roman"/>
        </w:rPr>
        <w:t xml:space="preserve"> for a project lead by the University of Michigan.  </w:t>
      </w:r>
    </w:p>
    <w:p w14:paraId="6B2C211B" w14:textId="51B422E0" w:rsidR="008451DB" w:rsidRPr="008451DB" w:rsidRDefault="008451DB" w:rsidP="00120203">
      <w:pPr>
        <w:rPr>
          <w:rFonts w:ascii="Times New Roman" w:hAnsi="Times New Roman" w:cs="Times New Roman"/>
          <w:b/>
          <w:bCs/>
          <w:sz w:val="24"/>
          <w:szCs w:val="24"/>
        </w:rPr>
      </w:pPr>
      <w:r w:rsidRPr="008451DB">
        <w:rPr>
          <w:rFonts w:ascii="Times New Roman" w:hAnsi="Times New Roman" w:cs="Times New Roman"/>
          <w:b/>
          <w:bCs/>
          <w:sz w:val="24"/>
          <w:szCs w:val="24"/>
        </w:rPr>
        <w:t xml:space="preserve">Surface </w:t>
      </w:r>
      <w:r>
        <w:rPr>
          <w:rFonts w:ascii="Times New Roman" w:hAnsi="Times New Roman" w:cs="Times New Roman"/>
          <w:b/>
          <w:bCs/>
          <w:sz w:val="24"/>
          <w:szCs w:val="24"/>
        </w:rPr>
        <w:t>Water Level Monitoring</w:t>
      </w:r>
    </w:p>
    <w:p w14:paraId="224662DE" w14:textId="5ACB0C37" w:rsidR="0072281B" w:rsidRDefault="00CB7DE4" w:rsidP="0072281B">
      <w:pPr>
        <w:rPr>
          <w:rFonts w:ascii="Times New Roman" w:hAnsi="Times New Roman" w:cs="Times New Roman"/>
          <w:sz w:val="24"/>
          <w:szCs w:val="24"/>
        </w:rPr>
      </w:pPr>
      <w:r>
        <w:rPr>
          <w:rFonts w:ascii="Times New Roman" w:hAnsi="Times New Roman" w:cs="Times New Roman"/>
          <w:sz w:val="24"/>
          <w:szCs w:val="24"/>
        </w:rPr>
        <w:t>S</w:t>
      </w:r>
      <w:r w:rsidR="00120203">
        <w:rPr>
          <w:rFonts w:ascii="Times New Roman" w:hAnsi="Times New Roman" w:cs="Times New Roman"/>
          <w:sz w:val="24"/>
          <w:szCs w:val="24"/>
        </w:rPr>
        <w:t>urface water level monitoring is continuing and provides important data on the stream conditions</w:t>
      </w:r>
      <w:r>
        <w:rPr>
          <w:rFonts w:ascii="Times New Roman" w:hAnsi="Times New Roman" w:cs="Times New Roman"/>
          <w:sz w:val="24"/>
          <w:szCs w:val="24"/>
        </w:rPr>
        <w:t>, the impact of rain patterns on lake and stream levels, the impacts of Chemours discharges on Alligator Creek levels and the impacts of the SRWMD Edwards Bottomlands Project on Alligator Creek levels up stream of 310</w:t>
      </w:r>
      <w:r w:rsidR="00120203">
        <w:rPr>
          <w:rFonts w:ascii="Times New Roman" w:hAnsi="Times New Roman" w:cs="Times New Roman"/>
          <w:sz w:val="24"/>
          <w:szCs w:val="24"/>
        </w:rPr>
        <w:t xml:space="preserve">. Trees across creeks and canals can block or slow waterflows.  Sediment accumulation can slow flows and reduce channel capacity. </w:t>
      </w:r>
      <w:r w:rsidR="0072281B">
        <w:rPr>
          <w:rFonts w:ascii="Times New Roman" w:hAnsi="Times New Roman" w:cs="Times New Roman"/>
          <w:sz w:val="24"/>
          <w:szCs w:val="24"/>
        </w:rPr>
        <w:t xml:space="preserve">Reduction in flows and channel capacity increase the risk of upstream flooding. </w:t>
      </w:r>
    </w:p>
    <w:p w14:paraId="5298356C" w14:textId="47EB0923" w:rsidR="00120203" w:rsidRDefault="0072281B" w:rsidP="00120203">
      <w:pPr>
        <w:rPr>
          <w:rFonts w:ascii="Times New Roman" w:hAnsi="Times New Roman" w:cs="Times New Roman"/>
          <w:sz w:val="24"/>
          <w:szCs w:val="24"/>
        </w:rPr>
      </w:pPr>
      <w:r>
        <w:rPr>
          <w:rFonts w:ascii="Times New Roman" w:hAnsi="Times New Roman" w:cs="Times New Roman"/>
          <w:sz w:val="24"/>
          <w:szCs w:val="24"/>
        </w:rPr>
        <w:t xml:space="preserve">The SRWMD the Edwards Bottomlands Project appears to be causing high water levels along Alligator Creek up stream of the Project.  </w:t>
      </w:r>
      <w:r w:rsidR="00DB13EA">
        <w:rPr>
          <w:rFonts w:ascii="Times New Roman" w:hAnsi="Times New Roman" w:cs="Times New Roman"/>
          <w:sz w:val="24"/>
          <w:szCs w:val="24"/>
        </w:rPr>
        <w:t xml:space="preserve">This impact is demonstrated by the fact that </w:t>
      </w:r>
      <w:r w:rsidR="007D66AE">
        <w:rPr>
          <w:rFonts w:ascii="Times New Roman" w:hAnsi="Times New Roman" w:cs="Times New Roman"/>
          <w:sz w:val="24"/>
          <w:szCs w:val="24"/>
        </w:rPr>
        <w:t xml:space="preserve">8 of the last 10 historic crests at the Alligator Creek gauge just upstream of the Project have occurred after the completion of the project. </w:t>
      </w:r>
      <w:r w:rsidR="00DB13EA">
        <w:rPr>
          <w:rFonts w:ascii="Times New Roman" w:hAnsi="Times New Roman" w:cs="Times New Roman"/>
          <w:sz w:val="24"/>
          <w:szCs w:val="24"/>
        </w:rPr>
        <w:t xml:space="preserve"> </w:t>
      </w:r>
      <w:r w:rsidR="00CB7DE4">
        <w:rPr>
          <w:rFonts w:ascii="Times New Roman" w:hAnsi="Times New Roman" w:cs="Times New Roman"/>
          <w:sz w:val="24"/>
          <w:szCs w:val="24"/>
        </w:rPr>
        <w:t>The creation ox bows</w:t>
      </w:r>
      <w:r>
        <w:rPr>
          <w:rFonts w:ascii="Times New Roman" w:hAnsi="Times New Roman" w:cs="Times New Roman"/>
          <w:sz w:val="24"/>
          <w:szCs w:val="24"/>
        </w:rPr>
        <w:t xml:space="preserve"> the failure to control invasive plants and other plant growth, the </w:t>
      </w:r>
      <w:r w:rsidR="00DB13EA">
        <w:rPr>
          <w:rFonts w:ascii="Times New Roman" w:hAnsi="Times New Roman" w:cs="Times New Roman"/>
          <w:sz w:val="24"/>
          <w:szCs w:val="24"/>
        </w:rPr>
        <w:t>failure to remove</w:t>
      </w:r>
      <w:r>
        <w:rPr>
          <w:rFonts w:ascii="Times New Roman" w:hAnsi="Times New Roman" w:cs="Times New Roman"/>
          <w:sz w:val="24"/>
          <w:szCs w:val="24"/>
        </w:rPr>
        <w:t xml:space="preserve"> trash and debris</w:t>
      </w:r>
      <w:r w:rsidR="00DB13EA">
        <w:rPr>
          <w:rFonts w:ascii="Times New Roman" w:hAnsi="Times New Roman" w:cs="Times New Roman"/>
          <w:sz w:val="24"/>
          <w:szCs w:val="24"/>
        </w:rPr>
        <w:t>,</w:t>
      </w:r>
      <w:r>
        <w:rPr>
          <w:rFonts w:ascii="Times New Roman" w:hAnsi="Times New Roman" w:cs="Times New Roman"/>
          <w:sz w:val="24"/>
          <w:szCs w:val="24"/>
        </w:rPr>
        <w:t xml:space="preserve"> and sediment accumulation restrict the flow through the Edwards Bottomlands Project</w:t>
      </w:r>
      <w:r w:rsidR="00DB13EA">
        <w:rPr>
          <w:rFonts w:ascii="Times New Roman" w:hAnsi="Times New Roman" w:cs="Times New Roman"/>
          <w:sz w:val="24"/>
          <w:szCs w:val="24"/>
        </w:rPr>
        <w:t>.</w:t>
      </w:r>
      <w:r w:rsidR="00120203">
        <w:rPr>
          <w:rFonts w:ascii="Times New Roman" w:hAnsi="Times New Roman" w:cs="Times New Roman"/>
          <w:sz w:val="24"/>
          <w:szCs w:val="24"/>
        </w:rPr>
        <w:t xml:space="preserve"> </w:t>
      </w:r>
    </w:p>
    <w:p w14:paraId="3446558A" w14:textId="77777777" w:rsidR="00120203" w:rsidRDefault="00120203" w:rsidP="00120203">
      <w:pPr>
        <w:rPr>
          <w:rFonts w:ascii="Times New Roman" w:hAnsi="Times New Roman" w:cs="Times New Roman"/>
          <w:sz w:val="24"/>
          <w:szCs w:val="24"/>
        </w:rPr>
      </w:pPr>
      <w:r>
        <w:rPr>
          <w:rFonts w:ascii="Times New Roman" w:hAnsi="Times New Roman" w:cs="Times New Roman"/>
          <w:sz w:val="24"/>
          <w:szCs w:val="24"/>
        </w:rPr>
        <w:t>The water level data can be used to identify sections of drainage system that require attention.</w:t>
      </w:r>
    </w:p>
    <w:p w14:paraId="776AD418" w14:textId="0DA44E5B" w:rsidR="00995E52" w:rsidRPr="00E0366B" w:rsidRDefault="00E0366B" w:rsidP="00246A17">
      <w:pPr>
        <w:rPr>
          <w:rFonts w:ascii="Times New Roman" w:hAnsi="Times New Roman" w:cs="Times New Roman"/>
          <w:b/>
          <w:bCs/>
          <w:sz w:val="24"/>
          <w:szCs w:val="24"/>
        </w:rPr>
      </w:pPr>
      <w:r w:rsidRPr="00E0366B">
        <w:rPr>
          <w:rFonts w:ascii="Times New Roman" w:hAnsi="Times New Roman" w:cs="Times New Roman"/>
          <w:b/>
          <w:bCs/>
          <w:color w:val="1D2228"/>
          <w:sz w:val="24"/>
          <w:szCs w:val="24"/>
          <w:shd w:val="clear" w:color="auto" w:fill="FFFFFF"/>
        </w:rPr>
        <w:lastRenderedPageBreak/>
        <w:t>Local Mitigation Strategy Workgroup </w:t>
      </w:r>
    </w:p>
    <w:p w14:paraId="311B1EDD" w14:textId="6F21DCF1" w:rsidR="00995E52" w:rsidRPr="008C62AC" w:rsidRDefault="008C62AC" w:rsidP="00246A17">
      <w:pPr>
        <w:rPr>
          <w:rFonts w:ascii="Times New Roman" w:hAnsi="Times New Roman" w:cs="Times New Roman"/>
          <w:sz w:val="24"/>
          <w:szCs w:val="24"/>
        </w:rPr>
      </w:pPr>
      <w:r w:rsidRPr="008C62AC">
        <w:rPr>
          <w:rFonts w:ascii="Times New Roman" w:hAnsi="Times New Roman" w:cs="Times New Roman"/>
          <w:sz w:val="24"/>
          <w:szCs w:val="24"/>
        </w:rPr>
        <w:t xml:space="preserve">The </w:t>
      </w:r>
      <w:r>
        <w:rPr>
          <w:rFonts w:ascii="Times New Roman" w:hAnsi="Times New Roman" w:cs="Times New Roman"/>
          <w:sz w:val="24"/>
          <w:szCs w:val="24"/>
        </w:rPr>
        <w:t xml:space="preserve">BSWCD participates in the Bradford County Emergency Management’s </w:t>
      </w:r>
      <w:r w:rsidRPr="008C62AC">
        <w:rPr>
          <w:rFonts w:ascii="Times New Roman" w:hAnsi="Times New Roman" w:cs="Times New Roman"/>
          <w:color w:val="1D2228"/>
          <w:sz w:val="24"/>
          <w:szCs w:val="24"/>
          <w:shd w:val="clear" w:color="auto" w:fill="FFFFFF"/>
        </w:rPr>
        <w:t>Local Mitigation Strategy Workgroup</w:t>
      </w:r>
      <w:r>
        <w:rPr>
          <w:rFonts w:ascii="Times New Roman" w:hAnsi="Times New Roman" w:cs="Times New Roman"/>
          <w:b/>
          <w:bCs/>
          <w:color w:val="1D2228"/>
          <w:sz w:val="24"/>
          <w:szCs w:val="24"/>
          <w:shd w:val="clear" w:color="auto" w:fill="FFFFFF"/>
        </w:rPr>
        <w:t xml:space="preserve"> </w:t>
      </w:r>
      <w:r>
        <w:rPr>
          <w:rFonts w:ascii="Times New Roman" w:hAnsi="Times New Roman" w:cs="Times New Roman"/>
          <w:color w:val="1D2228"/>
          <w:sz w:val="24"/>
          <w:szCs w:val="24"/>
          <w:shd w:val="clear" w:color="auto" w:fill="FFFFFF"/>
        </w:rPr>
        <w:t xml:space="preserve">and provides input about flooding issues.  The BSWCD assisted </w:t>
      </w:r>
      <w:r>
        <w:rPr>
          <w:rFonts w:ascii="Times New Roman" w:hAnsi="Times New Roman" w:cs="Times New Roman"/>
          <w:sz w:val="24"/>
          <w:szCs w:val="24"/>
        </w:rPr>
        <w:t>Bradford County Emergency Management staff draft a SRWMD R</w:t>
      </w:r>
      <w:r w:rsidR="002F0912">
        <w:rPr>
          <w:rFonts w:ascii="Times New Roman" w:hAnsi="Times New Roman" w:cs="Times New Roman"/>
          <w:sz w:val="24"/>
          <w:szCs w:val="24"/>
        </w:rPr>
        <w:t>.</w:t>
      </w:r>
      <w:r>
        <w:rPr>
          <w:rFonts w:ascii="Times New Roman" w:hAnsi="Times New Roman" w:cs="Times New Roman"/>
          <w:sz w:val="24"/>
          <w:szCs w:val="24"/>
        </w:rPr>
        <w:t>I</w:t>
      </w:r>
      <w:r w:rsidR="002F0912">
        <w:rPr>
          <w:rFonts w:ascii="Times New Roman" w:hAnsi="Times New Roman" w:cs="Times New Roman"/>
          <w:sz w:val="24"/>
          <w:szCs w:val="24"/>
        </w:rPr>
        <w:t>.</w:t>
      </w:r>
      <w:r>
        <w:rPr>
          <w:rFonts w:ascii="Times New Roman" w:hAnsi="Times New Roman" w:cs="Times New Roman"/>
          <w:sz w:val="24"/>
          <w:szCs w:val="24"/>
        </w:rPr>
        <w:t>V</w:t>
      </w:r>
      <w:r w:rsidR="002F0912">
        <w:rPr>
          <w:rFonts w:ascii="Times New Roman" w:hAnsi="Times New Roman" w:cs="Times New Roman"/>
          <w:sz w:val="24"/>
          <w:szCs w:val="24"/>
        </w:rPr>
        <w:t>.</w:t>
      </w:r>
      <w:r>
        <w:rPr>
          <w:rFonts w:ascii="Times New Roman" w:hAnsi="Times New Roman" w:cs="Times New Roman"/>
          <w:sz w:val="24"/>
          <w:szCs w:val="24"/>
        </w:rPr>
        <w:t>E</w:t>
      </w:r>
      <w:r w:rsidR="002F0912">
        <w:rPr>
          <w:rFonts w:ascii="Times New Roman" w:hAnsi="Times New Roman" w:cs="Times New Roman"/>
          <w:sz w:val="24"/>
          <w:szCs w:val="24"/>
        </w:rPr>
        <w:t>.</w:t>
      </w:r>
      <w:r>
        <w:rPr>
          <w:rFonts w:ascii="Times New Roman" w:hAnsi="Times New Roman" w:cs="Times New Roman"/>
          <w:sz w:val="24"/>
          <w:szCs w:val="24"/>
        </w:rPr>
        <w:t xml:space="preserve">R grant in </w:t>
      </w:r>
      <w:r w:rsidR="002F0912">
        <w:rPr>
          <w:rFonts w:ascii="Times New Roman" w:hAnsi="Times New Roman" w:cs="Times New Roman"/>
          <w:sz w:val="24"/>
          <w:szCs w:val="24"/>
        </w:rPr>
        <w:t>2021</w:t>
      </w:r>
      <w:r>
        <w:rPr>
          <w:rFonts w:ascii="Times New Roman" w:hAnsi="Times New Roman" w:cs="Times New Roman"/>
          <w:sz w:val="24"/>
          <w:szCs w:val="24"/>
        </w:rPr>
        <w:t xml:space="preserve"> to remove aquatic vegetation in Lake Sampson at the p</w:t>
      </w:r>
      <w:r w:rsidR="00C36FC4">
        <w:rPr>
          <w:rFonts w:ascii="Times New Roman" w:hAnsi="Times New Roman" w:cs="Times New Roman"/>
          <w:sz w:val="24"/>
          <w:szCs w:val="24"/>
        </w:rPr>
        <w:t>o</w:t>
      </w:r>
      <w:r>
        <w:rPr>
          <w:rFonts w:ascii="Times New Roman" w:hAnsi="Times New Roman" w:cs="Times New Roman"/>
          <w:sz w:val="24"/>
          <w:szCs w:val="24"/>
        </w:rPr>
        <w:t xml:space="preserve">int where water flows from the lake into the Sampson Canal/River.  The vegetations reduces flow and causes higher lake water levels than would occur </w:t>
      </w:r>
      <w:r w:rsidR="00C36FC4">
        <w:rPr>
          <w:rFonts w:ascii="Times New Roman" w:hAnsi="Times New Roman" w:cs="Times New Roman"/>
          <w:sz w:val="24"/>
          <w:szCs w:val="24"/>
        </w:rPr>
        <w:t>in a vegetation free channel.  The grant was not funded.</w:t>
      </w:r>
    </w:p>
    <w:p w14:paraId="06647A46" w14:textId="252CF571" w:rsidR="007B2E4E" w:rsidRDefault="007B2E4E" w:rsidP="00101DC5">
      <w:pPr>
        <w:rPr>
          <w:rFonts w:ascii="Times New Roman" w:hAnsi="Times New Roman" w:cs="Times New Roman"/>
          <w:b/>
          <w:bCs/>
          <w:sz w:val="24"/>
          <w:szCs w:val="24"/>
        </w:rPr>
      </w:pPr>
      <w:r w:rsidRPr="009B0F82">
        <w:rPr>
          <w:rFonts w:ascii="Times New Roman" w:hAnsi="Times New Roman" w:cs="Times New Roman"/>
          <w:b/>
          <w:bCs/>
          <w:sz w:val="24"/>
          <w:szCs w:val="24"/>
        </w:rPr>
        <w:t xml:space="preserve">Surface Water </w:t>
      </w:r>
      <w:r w:rsidR="00C37228" w:rsidRPr="009B0F82">
        <w:rPr>
          <w:rFonts w:ascii="Times New Roman" w:hAnsi="Times New Roman" w:cs="Times New Roman"/>
          <w:b/>
          <w:bCs/>
          <w:sz w:val="24"/>
          <w:szCs w:val="24"/>
        </w:rPr>
        <w:t xml:space="preserve">and Groundwater </w:t>
      </w:r>
      <w:r w:rsidRPr="009B0F82">
        <w:rPr>
          <w:rFonts w:ascii="Times New Roman" w:hAnsi="Times New Roman" w:cs="Times New Roman"/>
          <w:b/>
          <w:bCs/>
          <w:sz w:val="24"/>
          <w:szCs w:val="24"/>
        </w:rPr>
        <w:t>Quality Monitoring Program</w:t>
      </w:r>
    </w:p>
    <w:p w14:paraId="08762425" w14:textId="6A5CB220" w:rsidR="006C25AF" w:rsidRDefault="006C25AF" w:rsidP="00FC6752">
      <w:pPr>
        <w:rPr>
          <w:rFonts w:ascii="Times New Roman" w:hAnsi="Times New Roman" w:cs="Times New Roman"/>
          <w:sz w:val="24"/>
          <w:szCs w:val="24"/>
        </w:rPr>
      </w:pPr>
      <w:r>
        <w:rPr>
          <w:rFonts w:ascii="Times New Roman" w:hAnsi="Times New Roman" w:cs="Times New Roman"/>
          <w:sz w:val="24"/>
          <w:szCs w:val="24"/>
        </w:rPr>
        <w:t>Turbidity</w:t>
      </w:r>
    </w:p>
    <w:p w14:paraId="014B345A" w14:textId="748E0C2E" w:rsidR="00FC6752" w:rsidRDefault="00FC6752" w:rsidP="00FC6752">
      <w:pPr>
        <w:rPr>
          <w:rFonts w:ascii="Times New Roman" w:hAnsi="Times New Roman" w:cs="Times New Roman"/>
          <w:sz w:val="24"/>
          <w:szCs w:val="24"/>
        </w:rPr>
      </w:pPr>
      <w:r>
        <w:rPr>
          <w:rFonts w:ascii="Times New Roman" w:hAnsi="Times New Roman" w:cs="Times New Roman"/>
          <w:sz w:val="24"/>
          <w:szCs w:val="24"/>
        </w:rPr>
        <w:t xml:space="preserve">Sediment accumulation is a significant problem in Bradford County’s drainage infrastructure.  </w:t>
      </w:r>
    </w:p>
    <w:p w14:paraId="2C0CCED3" w14:textId="76D43192" w:rsidR="00FC6752" w:rsidRPr="0004388F" w:rsidRDefault="00FC6752" w:rsidP="00FC6752">
      <w:pPr>
        <w:rPr>
          <w:rFonts w:ascii="Times New Roman" w:hAnsi="Times New Roman" w:cs="Times New Roman"/>
          <w:sz w:val="24"/>
          <w:szCs w:val="24"/>
        </w:rPr>
      </w:pPr>
      <w:r>
        <w:rPr>
          <w:rFonts w:ascii="Times New Roman" w:hAnsi="Times New Roman" w:cs="Times New Roman"/>
          <w:sz w:val="24"/>
          <w:szCs w:val="24"/>
        </w:rPr>
        <w:t>Water turbidity can be sued as a method to measure sediment from erosion.  In FY 22 the BSWCD purchased equipment to analyze turbidity.</w:t>
      </w:r>
    </w:p>
    <w:p w14:paraId="721711A4" w14:textId="6BB6BB46" w:rsidR="00FC6752" w:rsidRPr="006C25AF" w:rsidRDefault="006C25AF" w:rsidP="00101DC5">
      <w:pPr>
        <w:rPr>
          <w:rFonts w:ascii="Times New Roman" w:hAnsi="Times New Roman" w:cs="Times New Roman"/>
          <w:sz w:val="24"/>
          <w:szCs w:val="24"/>
        </w:rPr>
      </w:pPr>
      <w:r w:rsidRPr="006C25AF">
        <w:rPr>
          <w:rFonts w:ascii="Times New Roman" w:hAnsi="Times New Roman" w:cs="Times New Roman"/>
          <w:sz w:val="24"/>
          <w:szCs w:val="24"/>
        </w:rPr>
        <w:t xml:space="preserve">The BSWCD </w:t>
      </w:r>
      <w:r>
        <w:rPr>
          <w:rFonts w:ascii="Times New Roman" w:hAnsi="Times New Roman" w:cs="Times New Roman"/>
          <w:sz w:val="24"/>
          <w:szCs w:val="24"/>
        </w:rPr>
        <w:t>is currently sampling 20 to 25 sites monthly and after significant rain events.</w:t>
      </w:r>
    </w:p>
    <w:p w14:paraId="6C1173A2" w14:textId="148AC464" w:rsidR="006C25AF" w:rsidRDefault="006C25AF" w:rsidP="00101DC5">
      <w:pPr>
        <w:rPr>
          <w:rFonts w:ascii="Times New Roman" w:hAnsi="Times New Roman" w:cs="Times New Roman"/>
          <w:sz w:val="24"/>
          <w:szCs w:val="24"/>
        </w:rPr>
      </w:pPr>
      <w:r>
        <w:rPr>
          <w:rFonts w:ascii="Times New Roman" w:hAnsi="Times New Roman" w:cs="Times New Roman"/>
          <w:sz w:val="24"/>
          <w:szCs w:val="24"/>
        </w:rPr>
        <w:t>Iron</w:t>
      </w:r>
    </w:p>
    <w:p w14:paraId="31AF97BA" w14:textId="455A76F2" w:rsidR="0004388F" w:rsidRDefault="00C37228" w:rsidP="00101DC5">
      <w:pPr>
        <w:rPr>
          <w:rFonts w:ascii="Times New Roman" w:hAnsi="Times New Roman" w:cs="Times New Roman"/>
          <w:sz w:val="24"/>
          <w:szCs w:val="24"/>
        </w:rPr>
      </w:pPr>
      <w:r>
        <w:rPr>
          <w:rFonts w:ascii="Times New Roman" w:hAnsi="Times New Roman" w:cs="Times New Roman"/>
          <w:sz w:val="24"/>
          <w:szCs w:val="24"/>
        </w:rPr>
        <w:t xml:space="preserve">During the surface water level monitoring of Alligator Creek near its headwaters </w:t>
      </w:r>
      <w:r w:rsidR="006C25AF">
        <w:rPr>
          <w:rFonts w:ascii="Times New Roman" w:hAnsi="Times New Roman" w:cs="Times New Roman"/>
          <w:sz w:val="24"/>
          <w:szCs w:val="24"/>
        </w:rPr>
        <w:t xml:space="preserve">at the confluence of the DuPont Industrial Wastewater canal and Alligator Creek </w:t>
      </w:r>
      <w:r>
        <w:rPr>
          <w:rFonts w:ascii="Times New Roman" w:hAnsi="Times New Roman" w:cs="Times New Roman"/>
          <w:sz w:val="24"/>
          <w:szCs w:val="24"/>
        </w:rPr>
        <w:t xml:space="preserve">significant </w:t>
      </w:r>
      <w:r w:rsidR="006C25AF">
        <w:rPr>
          <w:rFonts w:ascii="Times New Roman" w:hAnsi="Times New Roman" w:cs="Times New Roman"/>
          <w:sz w:val="24"/>
          <w:szCs w:val="24"/>
        </w:rPr>
        <w:t xml:space="preserve">growth of </w:t>
      </w:r>
      <w:r>
        <w:rPr>
          <w:rFonts w:ascii="Times New Roman" w:hAnsi="Times New Roman" w:cs="Times New Roman"/>
          <w:sz w:val="24"/>
          <w:szCs w:val="24"/>
        </w:rPr>
        <w:t>iron bacteria was observed on aquatic plants.  DuPont</w:t>
      </w:r>
      <w:r w:rsidR="006A3FDA">
        <w:rPr>
          <w:rFonts w:ascii="Times New Roman" w:hAnsi="Times New Roman" w:cs="Times New Roman"/>
          <w:sz w:val="24"/>
          <w:szCs w:val="24"/>
        </w:rPr>
        <w:t xml:space="preserve">/Chemours </w:t>
      </w:r>
      <w:r>
        <w:rPr>
          <w:rFonts w:ascii="Times New Roman" w:hAnsi="Times New Roman" w:cs="Times New Roman"/>
          <w:sz w:val="24"/>
          <w:szCs w:val="24"/>
        </w:rPr>
        <w:t>us</w:t>
      </w:r>
      <w:r w:rsidR="006A3FDA">
        <w:rPr>
          <w:rFonts w:ascii="Times New Roman" w:hAnsi="Times New Roman" w:cs="Times New Roman"/>
          <w:sz w:val="24"/>
          <w:szCs w:val="24"/>
        </w:rPr>
        <w:t>ed</w:t>
      </w:r>
      <w:r>
        <w:rPr>
          <w:rFonts w:ascii="Times New Roman" w:hAnsi="Times New Roman" w:cs="Times New Roman"/>
          <w:sz w:val="24"/>
          <w:szCs w:val="24"/>
        </w:rPr>
        <w:t xml:space="preserve"> iron salts to treat its </w:t>
      </w:r>
      <w:r w:rsidR="006A3FDA">
        <w:rPr>
          <w:rFonts w:ascii="Times New Roman" w:hAnsi="Times New Roman" w:cs="Times New Roman"/>
          <w:sz w:val="24"/>
          <w:szCs w:val="24"/>
        </w:rPr>
        <w:t>Industrial W</w:t>
      </w:r>
      <w:r>
        <w:rPr>
          <w:rFonts w:ascii="Times New Roman" w:hAnsi="Times New Roman" w:cs="Times New Roman"/>
          <w:sz w:val="24"/>
          <w:szCs w:val="24"/>
        </w:rPr>
        <w:t xml:space="preserve">astewater to meet discharge standards. </w:t>
      </w:r>
    </w:p>
    <w:p w14:paraId="7FC94A97" w14:textId="0A40E45A" w:rsidR="007B2E4E" w:rsidRDefault="0004388F" w:rsidP="00101DC5">
      <w:pPr>
        <w:rPr>
          <w:rFonts w:ascii="Times New Roman" w:hAnsi="Times New Roman" w:cs="Times New Roman"/>
          <w:sz w:val="24"/>
          <w:szCs w:val="24"/>
        </w:rPr>
      </w:pPr>
      <w:r>
        <w:rPr>
          <w:rFonts w:ascii="Times New Roman" w:hAnsi="Times New Roman" w:cs="Times New Roman"/>
          <w:sz w:val="24"/>
          <w:szCs w:val="24"/>
        </w:rPr>
        <w:t>In</w:t>
      </w:r>
      <w:r w:rsidR="001B05C9">
        <w:rPr>
          <w:rFonts w:ascii="Times New Roman" w:hAnsi="Times New Roman" w:cs="Times New Roman"/>
          <w:sz w:val="24"/>
          <w:szCs w:val="24"/>
        </w:rPr>
        <w:t xml:space="preserve"> FY 22</w:t>
      </w:r>
      <w:r w:rsidR="006C25AF">
        <w:rPr>
          <w:rFonts w:ascii="Times New Roman" w:hAnsi="Times New Roman" w:cs="Times New Roman"/>
          <w:sz w:val="24"/>
          <w:szCs w:val="24"/>
        </w:rPr>
        <w:t xml:space="preserve"> </w:t>
      </w:r>
      <w:r>
        <w:rPr>
          <w:rFonts w:ascii="Times New Roman" w:hAnsi="Times New Roman" w:cs="Times New Roman"/>
          <w:sz w:val="24"/>
          <w:szCs w:val="24"/>
        </w:rPr>
        <w:t>the BSWCD purchased equipment to analyze for water for total iron content.</w:t>
      </w:r>
    </w:p>
    <w:p w14:paraId="6703B69D" w14:textId="68330B43" w:rsidR="00212882" w:rsidRDefault="006C25AF" w:rsidP="00101DC5">
      <w:pPr>
        <w:rPr>
          <w:rFonts w:ascii="Times New Roman" w:hAnsi="Times New Roman" w:cs="Times New Roman"/>
          <w:sz w:val="24"/>
          <w:szCs w:val="24"/>
        </w:rPr>
      </w:pPr>
      <w:r>
        <w:rPr>
          <w:rFonts w:ascii="Times New Roman" w:hAnsi="Times New Roman" w:cs="Times New Roman"/>
          <w:sz w:val="24"/>
          <w:szCs w:val="24"/>
        </w:rPr>
        <w:t>Because of elevated levels of iron in groundwater in the groundwater monitoring wells associated with the Chemours facility the BSWCD is initiating an iron monitoring program of private wells</w:t>
      </w:r>
      <w:r w:rsidR="00995E52">
        <w:rPr>
          <w:rFonts w:ascii="Times New Roman" w:hAnsi="Times New Roman" w:cs="Times New Roman"/>
          <w:sz w:val="24"/>
          <w:szCs w:val="24"/>
        </w:rPr>
        <w:t>.  That program is scheduled to being in May</w:t>
      </w:r>
      <w:r w:rsidR="00C46461">
        <w:rPr>
          <w:rFonts w:ascii="Times New Roman" w:hAnsi="Times New Roman" w:cs="Times New Roman"/>
          <w:sz w:val="24"/>
          <w:szCs w:val="24"/>
        </w:rPr>
        <w:t>.</w:t>
      </w:r>
    </w:p>
    <w:p w14:paraId="6E0C1522" w14:textId="0CEE176F" w:rsidR="0062117D" w:rsidRDefault="0062117D" w:rsidP="0062117D">
      <w:pPr>
        <w:rPr>
          <w:rFonts w:ascii="Times New Roman" w:hAnsi="Times New Roman" w:cs="Times New Roman"/>
          <w:b/>
          <w:bCs/>
          <w:sz w:val="24"/>
          <w:szCs w:val="24"/>
        </w:rPr>
      </w:pPr>
      <w:r>
        <w:rPr>
          <w:rFonts w:ascii="Times New Roman" w:hAnsi="Times New Roman" w:cs="Times New Roman"/>
          <w:b/>
          <w:bCs/>
          <w:sz w:val="24"/>
          <w:szCs w:val="24"/>
        </w:rPr>
        <w:t>Invasive Plant Monitoring and Control</w:t>
      </w:r>
    </w:p>
    <w:p w14:paraId="69E935D3" w14:textId="5B5BB21B" w:rsidR="0062117D" w:rsidRPr="0062117D" w:rsidRDefault="0062117D" w:rsidP="0062117D">
      <w:pPr>
        <w:rPr>
          <w:rFonts w:ascii="Times New Roman" w:hAnsi="Times New Roman" w:cs="Times New Roman"/>
          <w:b/>
          <w:bCs/>
          <w:sz w:val="24"/>
          <w:szCs w:val="24"/>
        </w:rPr>
      </w:pPr>
      <w:r w:rsidRPr="0062117D">
        <w:rPr>
          <w:rFonts w:ascii="Times New Roman" w:hAnsi="Times New Roman" w:cs="Times New Roman"/>
          <w:b/>
          <w:bCs/>
          <w:sz w:val="24"/>
          <w:szCs w:val="24"/>
        </w:rPr>
        <w:t>Alligator Creek Invasive Plant Monitoring and Control Program</w:t>
      </w:r>
    </w:p>
    <w:p w14:paraId="4DBBDD9D" w14:textId="77777777" w:rsidR="00995E52" w:rsidRDefault="00995E52" w:rsidP="00995E52">
      <w:pPr>
        <w:rPr>
          <w:rFonts w:ascii="Times New Roman" w:hAnsi="Times New Roman" w:cs="Times New Roman"/>
          <w:sz w:val="24"/>
          <w:szCs w:val="24"/>
        </w:rPr>
      </w:pPr>
      <w:r>
        <w:rPr>
          <w:rFonts w:ascii="Times New Roman" w:hAnsi="Times New Roman" w:cs="Times New Roman"/>
          <w:sz w:val="24"/>
          <w:szCs w:val="24"/>
        </w:rPr>
        <w:t xml:space="preserve">The </w:t>
      </w:r>
      <w:r w:rsidRPr="00101DC5">
        <w:rPr>
          <w:rFonts w:ascii="Times New Roman" w:hAnsi="Times New Roman" w:cs="Times New Roman"/>
          <w:sz w:val="24"/>
          <w:szCs w:val="24"/>
        </w:rPr>
        <w:t>Alligator Creek</w:t>
      </w:r>
      <w:r>
        <w:rPr>
          <w:rFonts w:ascii="Times New Roman" w:hAnsi="Times New Roman" w:cs="Times New Roman"/>
          <w:sz w:val="24"/>
          <w:szCs w:val="24"/>
        </w:rPr>
        <w:t xml:space="preserve"> Invasive Plant Monitoring and Control project began in 2007 and was supported by two Pulling Together Initiative Grants from the National Fish and Wildlife Foundation between 2008 and 2011.  The 2008 grant was for $17,600 with a $24,440 match in volunteer effort and the 2011 grant was for $20,000 with a $24,000 match in volunteer effort.  The project focused on a section of Alligator Creek from the Laura Street bridge in Starke to Lake Rowell.  </w:t>
      </w:r>
    </w:p>
    <w:p w14:paraId="349C61CC" w14:textId="0225D9EF" w:rsidR="0062117D" w:rsidRDefault="00EB42E2" w:rsidP="0062117D">
      <w:pPr>
        <w:rPr>
          <w:rFonts w:ascii="Times New Roman" w:hAnsi="Times New Roman" w:cs="Times New Roman"/>
          <w:sz w:val="24"/>
          <w:szCs w:val="24"/>
        </w:rPr>
      </w:pPr>
      <w:r>
        <w:rPr>
          <w:rFonts w:ascii="Times New Roman" w:hAnsi="Times New Roman" w:cs="Times New Roman"/>
          <w:sz w:val="24"/>
          <w:szCs w:val="24"/>
        </w:rPr>
        <w:t>In November 2021 t</w:t>
      </w:r>
      <w:r w:rsidR="0062117D">
        <w:rPr>
          <w:rFonts w:ascii="Times New Roman" w:hAnsi="Times New Roman" w:cs="Times New Roman"/>
          <w:sz w:val="24"/>
          <w:szCs w:val="24"/>
        </w:rPr>
        <w:t xml:space="preserve">he BSWCD </w:t>
      </w:r>
      <w:r w:rsidR="00995E52">
        <w:rPr>
          <w:rFonts w:ascii="Times New Roman" w:hAnsi="Times New Roman" w:cs="Times New Roman"/>
          <w:sz w:val="24"/>
          <w:szCs w:val="24"/>
        </w:rPr>
        <w:t>initiated</w:t>
      </w:r>
      <w:r w:rsidR="0062117D">
        <w:rPr>
          <w:rFonts w:ascii="Times New Roman" w:hAnsi="Times New Roman" w:cs="Times New Roman"/>
          <w:sz w:val="24"/>
          <w:szCs w:val="24"/>
        </w:rPr>
        <w:t xml:space="preserve"> a research project on a </w:t>
      </w:r>
      <w:proofErr w:type="gramStart"/>
      <w:r w:rsidR="0062117D">
        <w:rPr>
          <w:rFonts w:ascii="Times New Roman" w:hAnsi="Times New Roman" w:cs="Times New Roman"/>
          <w:sz w:val="24"/>
          <w:szCs w:val="24"/>
        </w:rPr>
        <w:t>2.5 acre</w:t>
      </w:r>
      <w:proofErr w:type="gramEnd"/>
      <w:r w:rsidR="0062117D">
        <w:rPr>
          <w:rFonts w:ascii="Times New Roman" w:hAnsi="Times New Roman" w:cs="Times New Roman"/>
          <w:sz w:val="24"/>
          <w:szCs w:val="24"/>
        </w:rPr>
        <w:t xml:space="preserve"> parcel at the old Starke dump at Alligator Creek which is outside the Edwards Bottomlands Project.  We are monitoring invasive plant populations and using mechanical methods to control the invasive pla</w:t>
      </w:r>
      <w:r>
        <w:rPr>
          <w:rFonts w:ascii="Times New Roman" w:hAnsi="Times New Roman" w:cs="Times New Roman"/>
          <w:sz w:val="24"/>
          <w:szCs w:val="24"/>
        </w:rPr>
        <w:t>n</w:t>
      </w:r>
      <w:r w:rsidR="0062117D">
        <w:rPr>
          <w:rFonts w:ascii="Times New Roman" w:hAnsi="Times New Roman" w:cs="Times New Roman"/>
          <w:sz w:val="24"/>
          <w:szCs w:val="24"/>
        </w:rPr>
        <w:t xml:space="preserve">ts that are present on the site.  </w:t>
      </w:r>
    </w:p>
    <w:p w14:paraId="3AF21528" w14:textId="77777777" w:rsidR="004A7786" w:rsidRDefault="004A7786" w:rsidP="00101DC5">
      <w:pPr>
        <w:rPr>
          <w:rFonts w:ascii="Times New Roman" w:hAnsi="Times New Roman" w:cs="Times New Roman"/>
          <w:b/>
          <w:bCs/>
          <w:sz w:val="24"/>
          <w:szCs w:val="24"/>
        </w:rPr>
      </w:pPr>
    </w:p>
    <w:p w14:paraId="271BA081" w14:textId="3AA083EE" w:rsidR="0062117D" w:rsidRDefault="007169A4" w:rsidP="00101DC5">
      <w:pPr>
        <w:rPr>
          <w:rFonts w:ascii="Times New Roman" w:hAnsi="Times New Roman" w:cs="Times New Roman"/>
          <w:b/>
          <w:bCs/>
          <w:sz w:val="24"/>
          <w:szCs w:val="24"/>
        </w:rPr>
      </w:pPr>
      <w:r>
        <w:rPr>
          <w:rFonts w:ascii="Times New Roman" w:hAnsi="Times New Roman" w:cs="Times New Roman"/>
          <w:b/>
          <w:bCs/>
          <w:sz w:val="24"/>
          <w:szCs w:val="24"/>
        </w:rPr>
        <w:lastRenderedPageBreak/>
        <w:t>Edwards Bottomlands Project Monitoring</w:t>
      </w:r>
    </w:p>
    <w:p w14:paraId="60B0A11C" w14:textId="4135FACE" w:rsidR="007169A4" w:rsidRDefault="007169A4" w:rsidP="00101DC5">
      <w:pPr>
        <w:rPr>
          <w:rFonts w:ascii="Times New Roman" w:hAnsi="Times New Roman" w:cs="Times New Roman"/>
          <w:sz w:val="24"/>
          <w:szCs w:val="24"/>
        </w:rPr>
      </w:pPr>
      <w:r>
        <w:rPr>
          <w:rFonts w:ascii="Times New Roman" w:hAnsi="Times New Roman" w:cs="Times New Roman"/>
          <w:sz w:val="24"/>
          <w:szCs w:val="24"/>
        </w:rPr>
        <w:t xml:space="preserve">The BSWCD monitored the SRWMD </w:t>
      </w:r>
      <w:r w:rsidRPr="007169A4">
        <w:rPr>
          <w:rFonts w:ascii="Times New Roman" w:hAnsi="Times New Roman" w:cs="Times New Roman"/>
          <w:sz w:val="24"/>
          <w:szCs w:val="24"/>
        </w:rPr>
        <w:t>Edwards Bottomlands Project</w:t>
      </w:r>
      <w:r>
        <w:rPr>
          <w:rFonts w:ascii="Times New Roman" w:hAnsi="Times New Roman" w:cs="Times New Roman"/>
          <w:sz w:val="24"/>
          <w:szCs w:val="24"/>
        </w:rPr>
        <w:t xml:space="preserve"> construction from the Edwards Road Park and began monitoring the site once construction was completed</w:t>
      </w:r>
      <w:r w:rsidR="00176B96">
        <w:rPr>
          <w:rFonts w:ascii="Times New Roman" w:hAnsi="Times New Roman" w:cs="Times New Roman"/>
          <w:sz w:val="24"/>
          <w:szCs w:val="24"/>
        </w:rPr>
        <w:t xml:space="preserve"> in July 2021</w:t>
      </w:r>
      <w:r>
        <w:rPr>
          <w:rFonts w:ascii="Times New Roman" w:hAnsi="Times New Roman" w:cs="Times New Roman"/>
          <w:sz w:val="24"/>
          <w:szCs w:val="24"/>
        </w:rPr>
        <w:t xml:space="preserve">.  The Project is a wetland mitigation site constructed with FDOT mitigation funding.  The BSWCD has raised concerns about the design, construction, planting, and maintenance of the site and the impacts of the project on upstream flooding.  </w:t>
      </w:r>
    </w:p>
    <w:p w14:paraId="3B776EB1" w14:textId="77777777" w:rsidR="00176B96" w:rsidRDefault="00176B96" w:rsidP="00176B96">
      <w:pPr>
        <w:rPr>
          <w:rFonts w:ascii="Times New Roman" w:hAnsi="Times New Roman" w:cs="Times New Roman"/>
          <w:sz w:val="24"/>
          <w:szCs w:val="24"/>
        </w:rPr>
      </w:pPr>
      <w:r>
        <w:rPr>
          <w:rFonts w:ascii="Times New Roman" w:hAnsi="Times New Roman" w:cs="Times New Roman"/>
          <w:sz w:val="24"/>
          <w:szCs w:val="24"/>
        </w:rPr>
        <w:t>The BSWCD monitors invasive plant population, trash and debris accumulation, erosion, sediment accumulation, planted native species, and general conditions of the site.  Conditions of the site are recorded using digital images and video.</w:t>
      </w:r>
    </w:p>
    <w:p w14:paraId="4C4E0B19" w14:textId="5F5000EA" w:rsidR="00212882" w:rsidRPr="009B0F82" w:rsidRDefault="00E806FA" w:rsidP="00101DC5">
      <w:pPr>
        <w:rPr>
          <w:rFonts w:ascii="Times New Roman" w:hAnsi="Times New Roman" w:cs="Times New Roman"/>
          <w:b/>
          <w:bCs/>
          <w:sz w:val="24"/>
          <w:szCs w:val="24"/>
        </w:rPr>
      </w:pPr>
      <w:r>
        <w:rPr>
          <w:rFonts w:ascii="Times New Roman" w:hAnsi="Times New Roman" w:cs="Times New Roman"/>
          <w:b/>
          <w:bCs/>
          <w:sz w:val="24"/>
          <w:szCs w:val="24"/>
        </w:rPr>
        <w:t>Public Education</w:t>
      </w:r>
    </w:p>
    <w:p w14:paraId="38F6356A" w14:textId="4C797D8B" w:rsidR="00A72483" w:rsidRDefault="00A72483" w:rsidP="00101DC5">
      <w:pPr>
        <w:rPr>
          <w:rFonts w:ascii="Times New Roman" w:hAnsi="Times New Roman" w:cs="Times New Roman"/>
          <w:sz w:val="24"/>
          <w:szCs w:val="24"/>
        </w:rPr>
      </w:pPr>
      <w:r>
        <w:rPr>
          <w:rFonts w:ascii="Times New Roman" w:hAnsi="Times New Roman" w:cs="Times New Roman"/>
          <w:sz w:val="24"/>
          <w:szCs w:val="24"/>
        </w:rPr>
        <w:t>In February</w:t>
      </w:r>
      <w:r w:rsidR="00C46461">
        <w:rPr>
          <w:rFonts w:ascii="Times New Roman" w:hAnsi="Times New Roman" w:cs="Times New Roman"/>
          <w:sz w:val="24"/>
          <w:szCs w:val="24"/>
        </w:rPr>
        <w:t>,</w:t>
      </w:r>
      <w:r>
        <w:rPr>
          <w:rFonts w:ascii="Times New Roman" w:hAnsi="Times New Roman" w:cs="Times New Roman"/>
          <w:sz w:val="24"/>
          <w:szCs w:val="24"/>
        </w:rPr>
        <w:t xml:space="preserve"> 2024</w:t>
      </w:r>
      <w:r w:rsidR="00C46461">
        <w:rPr>
          <w:rFonts w:ascii="Times New Roman" w:hAnsi="Times New Roman" w:cs="Times New Roman"/>
          <w:sz w:val="24"/>
          <w:szCs w:val="24"/>
        </w:rPr>
        <w:t xml:space="preserve">, the BSWCD organized an evening workshop in cooperation with extension staff from Clay, Baker, and Union Counties, USDA, North Florida Land Trust, and Alachua Conservation Trust, FDACS, </w:t>
      </w:r>
      <w:r w:rsidR="009D76ED">
        <w:rPr>
          <w:rFonts w:ascii="Times New Roman" w:hAnsi="Times New Roman" w:cs="Times New Roman"/>
          <w:sz w:val="24"/>
          <w:szCs w:val="24"/>
        </w:rPr>
        <w:t xml:space="preserve">Division of Forestry, </w:t>
      </w:r>
      <w:r w:rsidR="00C46461">
        <w:rPr>
          <w:rFonts w:ascii="Times New Roman" w:hAnsi="Times New Roman" w:cs="Times New Roman"/>
          <w:sz w:val="24"/>
          <w:szCs w:val="24"/>
        </w:rPr>
        <w:t>and FWC.</w:t>
      </w:r>
    </w:p>
    <w:p w14:paraId="33A85229" w14:textId="52F89349" w:rsidR="004A7786" w:rsidRPr="004A7786" w:rsidRDefault="004A7786" w:rsidP="004A7786">
      <w:pPr>
        <w:shd w:val="clear" w:color="auto" w:fill="FFFFFF"/>
        <w:spacing w:after="0" w:line="240" w:lineRule="auto"/>
        <w:rPr>
          <w:rFonts w:ascii="Times New Roman" w:eastAsia="Times New Roman" w:hAnsi="Times New Roman" w:cs="Times New Roman"/>
          <w:color w:val="1D2228"/>
          <w:kern w:val="0"/>
          <w:sz w:val="24"/>
          <w:szCs w:val="24"/>
          <w14:ligatures w14:val="none"/>
        </w:rPr>
      </w:pPr>
      <w:r>
        <w:rPr>
          <w:rFonts w:ascii="Times New Roman" w:eastAsia="Times New Roman" w:hAnsi="Times New Roman" w:cs="Times New Roman"/>
          <w:color w:val="1D2228"/>
          <w:kern w:val="0"/>
          <w:sz w:val="24"/>
          <w:szCs w:val="24"/>
          <w14:ligatures w14:val="none"/>
        </w:rPr>
        <w:t>The BSWCD is initiating an</w:t>
      </w:r>
      <w:r w:rsidRPr="004A7786">
        <w:rPr>
          <w:rFonts w:ascii="Times New Roman" w:eastAsia="Times New Roman" w:hAnsi="Times New Roman" w:cs="Times New Roman"/>
          <w:color w:val="1D2228"/>
          <w:kern w:val="0"/>
          <w:sz w:val="24"/>
          <w:szCs w:val="24"/>
          <w14:ligatures w14:val="none"/>
        </w:rPr>
        <w:t xml:space="preserve"> 'On the Ground’ tour</w:t>
      </w:r>
      <w:r>
        <w:rPr>
          <w:rFonts w:ascii="Times New Roman" w:eastAsia="Times New Roman" w:hAnsi="Times New Roman" w:cs="Times New Roman"/>
          <w:color w:val="1D2228"/>
          <w:kern w:val="0"/>
          <w:sz w:val="24"/>
          <w:szCs w:val="24"/>
          <w14:ligatures w14:val="none"/>
        </w:rPr>
        <w:t xml:space="preserve"> </w:t>
      </w:r>
      <w:r w:rsidRPr="004A7786">
        <w:rPr>
          <w:rFonts w:ascii="Times New Roman" w:eastAsia="Times New Roman" w:hAnsi="Times New Roman" w:cs="Times New Roman"/>
          <w:color w:val="1D2228"/>
          <w:kern w:val="0"/>
          <w:sz w:val="24"/>
          <w:szCs w:val="24"/>
          <w14:ligatures w14:val="none"/>
        </w:rPr>
        <w:t>series with a special tour of Wetland Preserve in Putnam County on</w:t>
      </w:r>
      <w:r>
        <w:rPr>
          <w:rFonts w:ascii="Times New Roman" w:eastAsia="Times New Roman" w:hAnsi="Times New Roman" w:cs="Times New Roman"/>
          <w:color w:val="1D2228"/>
          <w:kern w:val="0"/>
          <w:sz w:val="24"/>
          <w:szCs w:val="24"/>
          <w14:ligatures w14:val="none"/>
        </w:rPr>
        <w:t xml:space="preserve"> </w:t>
      </w:r>
      <w:r w:rsidRPr="004A7786">
        <w:rPr>
          <w:rFonts w:ascii="Times New Roman" w:eastAsia="Times New Roman" w:hAnsi="Times New Roman" w:cs="Times New Roman"/>
          <w:color w:val="1D2228"/>
          <w:kern w:val="0"/>
          <w:sz w:val="24"/>
          <w:szCs w:val="24"/>
          <w14:ligatures w14:val="none"/>
        </w:rPr>
        <w:t>April 5th, </w:t>
      </w:r>
      <w:r>
        <w:rPr>
          <w:rFonts w:ascii="Times New Roman" w:eastAsia="Times New Roman" w:hAnsi="Times New Roman" w:cs="Times New Roman"/>
          <w:color w:val="1D2228"/>
          <w:kern w:val="0"/>
          <w:sz w:val="24"/>
          <w:szCs w:val="24"/>
          <w14:ligatures w14:val="none"/>
        </w:rPr>
        <w:t>2024.</w:t>
      </w:r>
    </w:p>
    <w:p w14:paraId="68F8EA4B" w14:textId="3D2A1D11" w:rsidR="004A7786" w:rsidRDefault="004A7786" w:rsidP="00101DC5">
      <w:pPr>
        <w:rPr>
          <w:rFonts w:ascii="Times New Roman" w:hAnsi="Times New Roman" w:cs="Times New Roman"/>
          <w:sz w:val="24"/>
          <w:szCs w:val="24"/>
        </w:rPr>
      </w:pPr>
    </w:p>
    <w:p w14:paraId="042CF6BA" w14:textId="431B845C" w:rsidR="00E806FA" w:rsidRPr="009B0F82" w:rsidRDefault="00E806FA" w:rsidP="00E806FA">
      <w:pPr>
        <w:rPr>
          <w:rFonts w:ascii="Times New Roman" w:hAnsi="Times New Roman" w:cs="Times New Roman"/>
          <w:b/>
          <w:bCs/>
          <w:sz w:val="24"/>
          <w:szCs w:val="24"/>
        </w:rPr>
      </w:pPr>
      <w:r w:rsidRPr="009B0F82">
        <w:rPr>
          <w:rFonts w:ascii="Times New Roman" w:hAnsi="Times New Roman" w:cs="Times New Roman"/>
          <w:b/>
          <w:bCs/>
          <w:sz w:val="24"/>
          <w:szCs w:val="24"/>
        </w:rPr>
        <w:t xml:space="preserve">Youth </w:t>
      </w:r>
      <w:r>
        <w:rPr>
          <w:rFonts w:ascii="Times New Roman" w:hAnsi="Times New Roman" w:cs="Times New Roman"/>
          <w:b/>
          <w:bCs/>
          <w:sz w:val="24"/>
          <w:szCs w:val="24"/>
        </w:rPr>
        <w:t>Education</w:t>
      </w:r>
      <w:r w:rsidRPr="009B0F82">
        <w:rPr>
          <w:rFonts w:ascii="Times New Roman" w:hAnsi="Times New Roman" w:cs="Times New Roman"/>
          <w:b/>
          <w:bCs/>
          <w:sz w:val="24"/>
          <w:szCs w:val="24"/>
        </w:rPr>
        <w:t xml:space="preserve"> </w:t>
      </w:r>
    </w:p>
    <w:p w14:paraId="4C01E7AE" w14:textId="77777777" w:rsidR="00E806FA" w:rsidRDefault="00E806FA" w:rsidP="00E806FA">
      <w:pPr>
        <w:rPr>
          <w:rFonts w:ascii="Times New Roman" w:hAnsi="Times New Roman" w:cs="Times New Roman"/>
          <w:sz w:val="24"/>
          <w:szCs w:val="24"/>
        </w:rPr>
      </w:pPr>
      <w:r>
        <w:rPr>
          <w:rFonts w:ascii="Times New Roman" w:hAnsi="Times New Roman" w:cs="Times New Roman"/>
          <w:sz w:val="24"/>
          <w:szCs w:val="24"/>
        </w:rPr>
        <w:t>The BSWCD supports youth in agriculture through Bradford County Fair youth exhibitor awards through donations to 4-H and the organizations who organize the swine, goat, cattle, and small animal exhibits and shows.</w:t>
      </w:r>
    </w:p>
    <w:p w14:paraId="0021DB33" w14:textId="77777777" w:rsidR="00E806FA" w:rsidRDefault="00E806FA" w:rsidP="00E806FA">
      <w:pPr>
        <w:rPr>
          <w:rFonts w:ascii="Times New Roman" w:hAnsi="Times New Roman" w:cs="Times New Roman"/>
          <w:sz w:val="24"/>
          <w:szCs w:val="24"/>
        </w:rPr>
      </w:pPr>
      <w:r>
        <w:rPr>
          <w:rFonts w:ascii="Times New Roman" w:hAnsi="Times New Roman" w:cs="Times New Roman"/>
          <w:sz w:val="24"/>
          <w:szCs w:val="24"/>
        </w:rPr>
        <w:t>The BSWCD supports youth in agriculture through awards to poster and speech contest participants.</w:t>
      </w:r>
    </w:p>
    <w:p w14:paraId="6167FCC6" w14:textId="758EF27A" w:rsidR="00C37228" w:rsidRPr="009B0F82" w:rsidRDefault="00C37228" w:rsidP="00101DC5">
      <w:pPr>
        <w:rPr>
          <w:rFonts w:ascii="Times New Roman" w:hAnsi="Times New Roman" w:cs="Times New Roman"/>
          <w:b/>
          <w:bCs/>
          <w:sz w:val="24"/>
          <w:szCs w:val="24"/>
        </w:rPr>
      </w:pPr>
      <w:r w:rsidRPr="009B0F82">
        <w:rPr>
          <w:rFonts w:ascii="Times New Roman" w:hAnsi="Times New Roman" w:cs="Times New Roman"/>
          <w:b/>
          <w:bCs/>
          <w:sz w:val="24"/>
          <w:szCs w:val="24"/>
        </w:rPr>
        <w:t>Environmental Permit Review and Comments</w:t>
      </w:r>
    </w:p>
    <w:p w14:paraId="1D66E7CF" w14:textId="68C68089" w:rsidR="007B2E4E" w:rsidRDefault="00A72483" w:rsidP="00101DC5">
      <w:pPr>
        <w:rPr>
          <w:rFonts w:ascii="Times New Roman" w:hAnsi="Times New Roman" w:cs="Times New Roman"/>
          <w:sz w:val="24"/>
          <w:szCs w:val="24"/>
        </w:rPr>
      </w:pPr>
      <w:r>
        <w:rPr>
          <w:rFonts w:ascii="Times New Roman" w:hAnsi="Times New Roman" w:cs="Times New Roman"/>
          <w:sz w:val="24"/>
          <w:szCs w:val="24"/>
        </w:rPr>
        <w:t xml:space="preserve">The BSWCD reviews and comments on environmental permits submitted to </w:t>
      </w:r>
      <w:r w:rsidR="009B0F82">
        <w:rPr>
          <w:rFonts w:ascii="Times New Roman" w:hAnsi="Times New Roman" w:cs="Times New Roman"/>
          <w:sz w:val="24"/>
          <w:szCs w:val="24"/>
        </w:rPr>
        <w:t xml:space="preserve">SRWMD, </w:t>
      </w:r>
      <w:r>
        <w:rPr>
          <w:rFonts w:ascii="Times New Roman" w:hAnsi="Times New Roman" w:cs="Times New Roman"/>
          <w:sz w:val="24"/>
          <w:szCs w:val="24"/>
        </w:rPr>
        <w:t xml:space="preserve">FDEP and </w:t>
      </w:r>
      <w:r w:rsidR="009B0F82">
        <w:rPr>
          <w:rFonts w:ascii="Times New Roman" w:hAnsi="Times New Roman" w:cs="Times New Roman"/>
          <w:sz w:val="24"/>
          <w:szCs w:val="24"/>
        </w:rPr>
        <w:t>ACOE</w:t>
      </w:r>
      <w:r>
        <w:rPr>
          <w:rFonts w:ascii="Times New Roman" w:hAnsi="Times New Roman" w:cs="Times New Roman"/>
          <w:sz w:val="24"/>
          <w:szCs w:val="24"/>
        </w:rPr>
        <w:t xml:space="preserve">.  Significant effort is made with respect to the permits associated with Chemours heavy </w:t>
      </w:r>
      <w:r w:rsidR="00A83E4C">
        <w:rPr>
          <w:rFonts w:ascii="Times New Roman" w:hAnsi="Times New Roman" w:cs="Times New Roman"/>
          <w:sz w:val="24"/>
          <w:szCs w:val="24"/>
        </w:rPr>
        <w:t>mineral</w:t>
      </w:r>
      <w:r>
        <w:rPr>
          <w:rFonts w:ascii="Times New Roman" w:hAnsi="Times New Roman" w:cs="Times New Roman"/>
          <w:sz w:val="24"/>
          <w:szCs w:val="24"/>
        </w:rPr>
        <w:t xml:space="preserve"> sands mining and processing facilities in Bradford County.</w:t>
      </w:r>
    </w:p>
    <w:p w14:paraId="11E80A65" w14:textId="4AADAF5A" w:rsidR="00A72483" w:rsidRPr="009B0F82" w:rsidRDefault="003E35B3">
      <w:pPr>
        <w:rPr>
          <w:rFonts w:ascii="Times New Roman" w:hAnsi="Times New Roman" w:cs="Times New Roman"/>
          <w:b/>
          <w:bCs/>
          <w:sz w:val="24"/>
          <w:szCs w:val="24"/>
        </w:rPr>
      </w:pPr>
      <w:r w:rsidRPr="009B0F82">
        <w:rPr>
          <w:rFonts w:ascii="Times New Roman" w:hAnsi="Times New Roman" w:cs="Times New Roman"/>
          <w:b/>
          <w:bCs/>
          <w:sz w:val="24"/>
          <w:szCs w:val="24"/>
        </w:rPr>
        <w:t>Reviews of Subdivision Plates</w:t>
      </w:r>
    </w:p>
    <w:p w14:paraId="6EDDD207" w14:textId="77777777" w:rsidR="003E35B3" w:rsidRPr="00570335" w:rsidRDefault="003E35B3" w:rsidP="003E35B3">
      <w:pPr>
        <w:spacing w:after="0"/>
        <w:rPr>
          <w:rFonts w:ascii="Times New Roman" w:hAnsi="Times New Roman" w:cs="Times New Roman"/>
          <w:sz w:val="24"/>
          <w:szCs w:val="24"/>
        </w:rPr>
      </w:pPr>
      <w:r w:rsidRPr="00570335">
        <w:rPr>
          <w:rFonts w:ascii="Times New Roman" w:hAnsi="Times New Roman" w:cs="Times New Roman"/>
          <w:sz w:val="24"/>
          <w:szCs w:val="24"/>
        </w:rPr>
        <w:t xml:space="preserve">Policy </w:t>
      </w:r>
      <w:proofErr w:type="gramStart"/>
      <w:r w:rsidRPr="00570335">
        <w:rPr>
          <w:rFonts w:ascii="Times New Roman" w:hAnsi="Times New Roman" w:cs="Times New Roman"/>
          <w:sz w:val="24"/>
          <w:szCs w:val="24"/>
        </w:rPr>
        <w:t xml:space="preserve">V.3.2 </w:t>
      </w:r>
      <w:r>
        <w:rPr>
          <w:rFonts w:ascii="Times New Roman" w:hAnsi="Times New Roman" w:cs="Times New Roman"/>
          <w:sz w:val="24"/>
          <w:szCs w:val="24"/>
        </w:rPr>
        <w:t xml:space="preserve"> </w:t>
      </w:r>
      <w:r w:rsidRPr="00570335">
        <w:rPr>
          <w:rFonts w:ascii="Times New Roman" w:hAnsi="Times New Roman" w:cs="Times New Roman"/>
          <w:sz w:val="24"/>
          <w:szCs w:val="24"/>
        </w:rPr>
        <w:t>The</w:t>
      </w:r>
      <w:proofErr w:type="gramEnd"/>
      <w:r w:rsidRPr="00570335">
        <w:rPr>
          <w:rFonts w:ascii="Times New Roman" w:hAnsi="Times New Roman" w:cs="Times New Roman"/>
          <w:sz w:val="24"/>
          <w:szCs w:val="24"/>
        </w:rPr>
        <w:t xml:space="preserve"> County shall submit proposed subdivision plats to the Soil and Water Conservation District and request the District’s review and comments regarding topographic, hydrologic and vegetative cover factors in order to identify procedures for the protection and conservation of the natural functions of soils by the proposed development.</w:t>
      </w:r>
    </w:p>
    <w:p w14:paraId="4ECF59BE" w14:textId="77777777" w:rsidR="003E35B3" w:rsidRPr="00570335" w:rsidRDefault="003E35B3" w:rsidP="003E35B3">
      <w:pPr>
        <w:spacing w:after="0"/>
        <w:rPr>
          <w:rFonts w:ascii="Times New Roman" w:hAnsi="Times New Roman" w:cs="Times New Roman"/>
          <w:sz w:val="24"/>
          <w:szCs w:val="24"/>
        </w:rPr>
      </w:pPr>
    </w:p>
    <w:p w14:paraId="03B2A9F7" w14:textId="77777777" w:rsidR="003E35B3" w:rsidRDefault="003E35B3" w:rsidP="003E35B3">
      <w:pPr>
        <w:rPr>
          <w:rFonts w:ascii="Times New Roman" w:hAnsi="Times New Roman" w:cs="Times New Roman"/>
          <w:sz w:val="24"/>
          <w:szCs w:val="24"/>
        </w:rPr>
      </w:pPr>
      <w:r w:rsidRPr="00570335">
        <w:rPr>
          <w:rFonts w:ascii="Times New Roman" w:hAnsi="Times New Roman" w:cs="Times New Roman"/>
          <w:sz w:val="24"/>
          <w:szCs w:val="24"/>
        </w:rPr>
        <w:t>The BSWCD began doing reviews of Subdivision Plates in 2024</w:t>
      </w:r>
      <w:r>
        <w:rPr>
          <w:rFonts w:ascii="Times New Roman" w:hAnsi="Times New Roman" w:cs="Times New Roman"/>
          <w:sz w:val="24"/>
          <w:szCs w:val="24"/>
        </w:rPr>
        <w:t>”</w:t>
      </w:r>
    </w:p>
    <w:p w14:paraId="782F1755" w14:textId="77777777" w:rsidR="003E35B3" w:rsidRPr="00D81890" w:rsidRDefault="003E35B3" w:rsidP="003E35B3"/>
    <w:sectPr w:rsidR="003E35B3" w:rsidRPr="00D81890">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278A87" w14:textId="77777777" w:rsidR="00D262B9" w:rsidRDefault="00D262B9" w:rsidP="00C35822">
      <w:pPr>
        <w:spacing w:after="0" w:line="240" w:lineRule="auto"/>
      </w:pPr>
      <w:r>
        <w:separator/>
      </w:r>
    </w:p>
  </w:endnote>
  <w:endnote w:type="continuationSeparator" w:id="0">
    <w:p w14:paraId="1D7D14C2" w14:textId="77777777" w:rsidR="00D262B9" w:rsidRDefault="00D262B9" w:rsidP="00C358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25329138"/>
      <w:docPartObj>
        <w:docPartGallery w:val="Page Numbers (Bottom of Page)"/>
        <w:docPartUnique/>
      </w:docPartObj>
    </w:sdtPr>
    <w:sdtEndPr>
      <w:rPr>
        <w:noProof/>
      </w:rPr>
    </w:sdtEndPr>
    <w:sdtContent>
      <w:p w14:paraId="7951B52A" w14:textId="6E276FE2" w:rsidR="00C35822" w:rsidRDefault="00C3582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A78B6C3" w14:textId="77777777" w:rsidR="00C35822" w:rsidRDefault="00C358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9AE0DA" w14:textId="77777777" w:rsidR="00D262B9" w:rsidRDefault="00D262B9" w:rsidP="00C35822">
      <w:pPr>
        <w:spacing w:after="0" w:line="240" w:lineRule="auto"/>
      </w:pPr>
      <w:r>
        <w:separator/>
      </w:r>
    </w:p>
  </w:footnote>
  <w:footnote w:type="continuationSeparator" w:id="0">
    <w:p w14:paraId="5F4CA794" w14:textId="77777777" w:rsidR="00D262B9" w:rsidRDefault="00D262B9" w:rsidP="00C3582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DC5"/>
    <w:rsid w:val="0003546F"/>
    <w:rsid w:val="0004388F"/>
    <w:rsid w:val="000D2C71"/>
    <w:rsid w:val="000F7BDF"/>
    <w:rsid w:val="00101DC5"/>
    <w:rsid w:val="00104647"/>
    <w:rsid w:val="00120203"/>
    <w:rsid w:val="00151493"/>
    <w:rsid w:val="00176B96"/>
    <w:rsid w:val="001B05C9"/>
    <w:rsid w:val="00201FC0"/>
    <w:rsid w:val="00212882"/>
    <w:rsid w:val="00230BE5"/>
    <w:rsid w:val="002330FE"/>
    <w:rsid w:val="00246A17"/>
    <w:rsid w:val="002E2FB9"/>
    <w:rsid w:val="002F0912"/>
    <w:rsid w:val="00314B10"/>
    <w:rsid w:val="00354B22"/>
    <w:rsid w:val="00362525"/>
    <w:rsid w:val="003E35B3"/>
    <w:rsid w:val="0040759E"/>
    <w:rsid w:val="004A2D46"/>
    <w:rsid w:val="004A6719"/>
    <w:rsid w:val="004A7786"/>
    <w:rsid w:val="00524A56"/>
    <w:rsid w:val="0062080E"/>
    <w:rsid w:val="0062117D"/>
    <w:rsid w:val="00695F26"/>
    <w:rsid w:val="006A33FD"/>
    <w:rsid w:val="006A3FDA"/>
    <w:rsid w:val="006C25AF"/>
    <w:rsid w:val="006E555D"/>
    <w:rsid w:val="007169A4"/>
    <w:rsid w:val="0072281B"/>
    <w:rsid w:val="007B2E4E"/>
    <w:rsid w:val="007D66AE"/>
    <w:rsid w:val="007F1E6D"/>
    <w:rsid w:val="007F4A7B"/>
    <w:rsid w:val="008451DB"/>
    <w:rsid w:val="008C62AC"/>
    <w:rsid w:val="008D7CF9"/>
    <w:rsid w:val="009016B4"/>
    <w:rsid w:val="00995E52"/>
    <w:rsid w:val="009B0F82"/>
    <w:rsid w:val="009D76ED"/>
    <w:rsid w:val="009E3885"/>
    <w:rsid w:val="00A72483"/>
    <w:rsid w:val="00A83E4C"/>
    <w:rsid w:val="00AA43D1"/>
    <w:rsid w:val="00AF7320"/>
    <w:rsid w:val="00B01A6D"/>
    <w:rsid w:val="00B47E47"/>
    <w:rsid w:val="00B76BB7"/>
    <w:rsid w:val="00BA2BAD"/>
    <w:rsid w:val="00C35822"/>
    <w:rsid w:val="00C36FC4"/>
    <w:rsid w:val="00C37228"/>
    <w:rsid w:val="00C46461"/>
    <w:rsid w:val="00CB7DE4"/>
    <w:rsid w:val="00D262B9"/>
    <w:rsid w:val="00D46351"/>
    <w:rsid w:val="00DB13EA"/>
    <w:rsid w:val="00DE7E80"/>
    <w:rsid w:val="00E0366B"/>
    <w:rsid w:val="00E06336"/>
    <w:rsid w:val="00E806FA"/>
    <w:rsid w:val="00EB42E2"/>
    <w:rsid w:val="00ED2F38"/>
    <w:rsid w:val="00EE3281"/>
    <w:rsid w:val="00EF78AE"/>
    <w:rsid w:val="00F028A1"/>
    <w:rsid w:val="00F119E9"/>
    <w:rsid w:val="00F22662"/>
    <w:rsid w:val="00F3063B"/>
    <w:rsid w:val="00FC604C"/>
    <w:rsid w:val="00FC6752"/>
    <w:rsid w:val="00FE4010"/>
    <w:rsid w:val="00FF04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A1F67"/>
  <w15:chartTrackingRefBased/>
  <w15:docId w15:val="{56CBCE4E-7A7C-4A84-9B9C-C19E65A32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58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5822"/>
  </w:style>
  <w:style w:type="paragraph" w:styleId="Footer">
    <w:name w:val="footer"/>
    <w:basedOn w:val="Normal"/>
    <w:link w:val="FooterChar"/>
    <w:uiPriority w:val="99"/>
    <w:unhideWhenUsed/>
    <w:rsid w:val="00C358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58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0422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2321</TotalTime>
  <Pages>3</Pages>
  <Words>1148</Words>
  <Characters>6547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Still Still</dc:creator>
  <cp:keywords/>
  <dc:description/>
  <cp:lastModifiedBy>Still Still</cp:lastModifiedBy>
  <cp:revision>14</cp:revision>
  <dcterms:created xsi:type="dcterms:W3CDTF">2024-03-30T08:42:00Z</dcterms:created>
  <dcterms:modified xsi:type="dcterms:W3CDTF">2024-04-01T06:17:00Z</dcterms:modified>
</cp:coreProperties>
</file>